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06E8" w14:textId="77777777" w:rsidR="00936E31" w:rsidRDefault="00936E31" w:rsidP="00936E31">
      <w:pPr>
        <w:jc w:val="right"/>
        <w:rPr>
          <w:rFonts w:ascii="Tahoma" w:eastAsia="Times New Roman" w:hAnsi="Tahoma" w:cs="Tahoma"/>
          <w:b/>
          <w:bCs/>
          <w:sz w:val="20"/>
          <w:szCs w:val="20"/>
          <w:lang w:eastAsia="ar-SA"/>
        </w:rPr>
      </w:pPr>
      <w:r>
        <w:rPr>
          <w:rFonts w:ascii="Tahoma" w:eastAsia="Times New Roman" w:hAnsi="Tahoma" w:cs="Tahoma"/>
          <w:sz w:val="20"/>
          <w:szCs w:val="20"/>
          <w:lang w:eastAsia="ar-SA"/>
        </w:rPr>
        <w:t>ALLEGATO 1)</w:t>
      </w:r>
    </w:p>
    <w:p w14:paraId="0A19C00F"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8E9C7C2"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5BA11BD1"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4EB4FF8F"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p>
    <w:p w14:paraId="10BCFA9A" w14:textId="77777777" w:rsidR="00936E31" w:rsidRDefault="00936E31" w:rsidP="00936E3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Alla Stazione Unica Appaltante della Provincia di Piacenza</w:t>
      </w:r>
    </w:p>
    <w:p w14:paraId="3CE69DC4"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763F4E67"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75AFBC54" w14:textId="77777777" w:rsidR="00936E31" w:rsidRDefault="00936E31" w:rsidP="00936E31">
      <w:pPr>
        <w:suppressAutoHyphens/>
        <w:spacing w:after="0" w:line="240" w:lineRule="auto"/>
        <w:jc w:val="both"/>
        <w:rPr>
          <w:rFonts w:ascii="Tahoma" w:eastAsia="Times New Roman" w:hAnsi="Tahoma" w:cs="Tahoma"/>
          <w:sz w:val="18"/>
          <w:szCs w:val="18"/>
          <w:lang w:eastAsia="ar-SA"/>
        </w:rPr>
      </w:pPr>
    </w:p>
    <w:p w14:paraId="71D8C68B" w14:textId="77777777" w:rsidR="00936E31" w:rsidRDefault="00936E31" w:rsidP="00936E31">
      <w:pPr>
        <w:suppressAutoHyphens/>
        <w:spacing w:after="0" w:line="240" w:lineRule="auto"/>
        <w:rPr>
          <w:rFonts w:ascii="Tahoma" w:eastAsia="Times New Roman" w:hAnsi="Tahoma" w:cs="Tahoma"/>
          <w:sz w:val="18"/>
          <w:szCs w:val="18"/>
          <w:lang w:eastAsia="ar-SA"/>
        </w:rPr>
      </w:pPr>
    </w:p>
    <w:p w14:paraId="524EB5B7" w14:textId="20E2DB3D" w:rsidR="006945B4" w:rsidRPr="006945B4" w:rsidRDefault="00936E31" w:rsidP="006945B4">
      <w:pPr>
        <w:pBdr>
          <w:top w:val="double" w:sz="2" w:space="1" w:color="000000"/>
          <w:left w:val="double" w:sz="2" w:space="1" w:color="000000"/>
          <w:bottom w:val="double" w:sz="2" w:space="14" w:color="000000"/>
          <w:right w:val="double" w:sz="2" w:space="1" w:color="000000"/>
        </w:pBdr>
        <w:spacing w:before="240" w:after="240" w:line="240" w:lineRule="auto"/>
        <w:ind w:left="28"/>
        <w:jc w:val="both"/>
        <w:rPr>
          <w:rFonts w:ascii="Tahoma" w:eastAsia="Times New Roman" w:hAnsi="Tahoma" w:cs="Tahoma"/>
          <w:b/>
          <w:sz w:val="20"/>
          <w:szCs w:val="20"/>
          <w:lang w:eastAsia="ar-SA"/>
        </w:rPr>
      </w:pPr>
      <w:r>
        <w:rPr>
          <w:rFonts w:ascii="Tahoma" w:eastAsia="Times New Roman" w:hAnsi="Tahoma" w:cs="Tahoma"/>
          <w:sz w:val="20"/>
          <w:szCs w:val="20"/>
          <w:u w:val="single"/>
          <w:lang w:eastAsia="ar-SA"/>
        </w:rPr>
        <w:t>OGGETTO:</w:t>
      </w:r>
      <w:r>
        <w:rPr>
          <w:rFonts w:ascii="Tahoma" w:eastAsia="Times New Roman" w:hAnsi="Tahoma" w:cs="Tahoma"/>
          <w:sz w:val="20"/>
          <w:szCs w:val="20"/>
          <w:lang w:eastAsia="ar-SA"/>
        </w:rPr>
        <w:t xml:space="preserve"> </w:t>
      </w:r>
      <w:r w:rsidR="006945B4" w:rsidRPr="006945B4">
        <w:rPr>
          <w:rFonts w:ascii="Tahoma" w:eastAsia="Times New Roman" w:hAnsi="Tahoma" w:cs="Tahoma"/>
          <w:b/>
          <w:sz w:val="20"/>
          <w:szCs w:val="20"/>
          <w:lang w:eastAsia="ar-SA"/>
        </w:rPr>
        <w:t xml:space="preserve">PROCEDURA APERTA PER L’AFFIDAMENTO DEI LAVORI DI CUI AL PROGETTO "Riqualificazione urbana Ex-Consorzio Agrario della località Pecorara nel Comune di Alta Val Tidone" - CUP B29J21023570006, CIG </w:t>
      </w:r>
      <w:r w:rsidR="00400523" w:rsidRPr="00400523">
        <w:rPr>
          <w:rFonts w:ascii="Tahoma" w:eastAsia="Times New Roman" w:hAnsi="Tahoma" w:cs="Tahoma"/>
          <w:b/>
          <w:sz w:val="20"/>
          <w:szCs w:val="20"/>
          <w:lang w:eastAsia="ar-SA"/>
        </w:rPr>
        <w:t>9864758FD0</w:t>
      </w:r>
      <w:r w:rsidR="006945B4" w:rsidRPr="006945B4">
        <w:rPr>
          <w:rFonts w:ascii="Tahoma" w:eastAsia="Times New Roman" w:hAnsi="Tahoma" w:cs="Tahoma"/>
          <w:b/>
          <w:sz w:val="20"/>
          <w:szCs w:val="20"/>
          <w:lang w:eastAsia="ar-SA"/>
        </w:rPr>
        <w:t>.</w:t>
      </w:r>
    </w:p>
    <w:p w14:paraId="205FC067" w14:textId="77777777" w:rsidR="00936E31" w:rsidRDefault="00936E31" w:rsidP="00936E31">
      <w:pPr>
        <w:suppressAutoHyphens/>
        <w:spacing w:after="240" w:line="240" w:lineRule="auto"/>
        <w:ind w:left="28"/>
        <w:jc w:val="both"/>
        <w:rPr>
          <w:rFonts w:ascii="Tahoma" w:eastAsia="Arial Unicode MS" w:hAnsi="Tahoma" w:cs="Tahoma"/>
          <w:color w:val="FF0000"/>
          <w:kern w:val="2"/>
          <w:sz w:val="24"/>
          <w:szCs w:val="24"/>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936E31" w14:paraId="0E6FDC1A" w14:textId="77777777" w:rsidTr="00936E31">
        <w:tc>
          <w:tcPr>
            <w:tcW w:w="1320" w:type="dxa"/>
            <w:gridSpan w:val="2"/>
            <w:tcBorders>
              <w:top w:val="double" w:sz="2" w:space="0" w:color="C0C0C0"/>
              <w:left w:val="double" w:sz="2" w:space="0" w:color="C0C0C0"/>
              <w:bottom w:val="double" w:sz="2" w:space="0" w:color="C0C0C0"/>
              <w:right w:val="nil"/>
            </w:tcBorders>
            <w:hideMark/>
          </w:tcPr>
          <w:p w14:paraId="1464E6B8" w14:textId="77777777" w:rsidR="00936E31" w:rsidRDefault="00936E31">
            <w:pPr>
              <w:suppressAutoHyphens/>
              <w:spacing w:before="159" w:after="0" w:line="240" w:lineRule="auto"/>
              <w:jc w:val="both"/>
              <w:rPr>
                <w:rFonts w:ascii="Tahoma" w:eastAsia="Times New Roman" w:hAnsi="Tahoma" w:cs="Tahoma"/>
                <w:sz w:val="18"/>
                <w:szCs w:val="18"/>
                <w:lang w:eastAsia="ar-SA"/>
              </w:rPr>
            </w:pPr>
            <w:bookmarkStart w:id="0" w:name="_Hlk254170315"/>
            <w:bookmarkStart w:id="1" w:name="OLE_LINK2"/>
            <w:bookmarkStart w:id="2" w:name="OLE_LINK1"/>
            <w:bookmarkEnd w:id="0"/>
            <w:bookmarkEnd w:id="1"/>
            <w:bookmarkEnd w:id="2"/>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7DF3D64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07D1AE" w14:textId="77777777" w:rsidTr="00936E31">
        <w:tc>
          <w:tcPr>
            <w:tcW w:w="630" w:type="dxa"/>
            <w:tcBorders>
              <w:top w:val="double" w:sz="2" w:space="0" w:color="C0C0C0"/>
              <w:left w:val="double" w:sz="2" w:space="0" w:color="C0C0C0"/>
              <w:bottom w:val="double" w:sz="2" w:space="0" w:color="C0C0C0"/>
              <w:right w:val="nil"/>
            </w:tcBorders>
            <w:hideMark/>
          </w:tcPr>
          <w:p w14:paraId="745B8C69"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7726967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1E678364"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0428484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186A9B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4CEC806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B0D39A" w14:textId="77777777" w:rsidTr="00936E31">
        <w:tc>
          <w:tcPr>
            <w:tcW w:w="1320" w:type="dxa"/>
            <w:gridSpan w:val="2"/>
            <w:tcBorders>
              <w:top w:val="double" w:sz="2" w:space="0" w:color="C0C0C0"/>
              <w:left w:val="double" w:sz="2" w:space="0" w:color="C0C0C0"/>
              <w:bottom w:val="double" w:sz="2" w:space="0" w:color="C0C0C0"/>
              <w:right w:val="nil"/>
            </w:tcBorders>
            <w:hideMark/>
          </w:tcPr>
          <w:p w14:paraId="4F03D24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60A603D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5BEE5573"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61511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DFD0FEF"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0593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D5A7DE1" w14:textId="77777777" w:rsidTr="00936E31">
        <w:tc>
          <w:tcPr>
            <w:tcW w:w="1320" w:type="dxa"/>
            <w:gridSpan w:val="2"/>
            <w:tcBorders>
              <w:top w:val="double" w:sz="2" w:space="0" w:color="C0C0C0"/>
              <w:left w:val="double" w:sz="2" w:space="0" w:color="C0C0C0"/>
              <w:bottom w:val="double" w:sz="2" w:space="0" w:color="C0C0C0"/>
              <w:right w:val="nil"/>
            </w:tcBorders>
            <w:hideMark/>
          </w:tcPr>
          <w:p w14:paraId="22B2934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7C93747"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39414F6" w14:textId="77777777" w:rsidTr="00936E31">
        <w:tc>
          <w:tcPr>
            <w:tcW w:w="1320" w:type="dxa"/>
            <w:gridSpan w:val="2"/>
            <w:tcBorders>
              <w:top w:val="double" w:sz="2" w:space="0" w:color="C0C0C0"/>
              <w:left w:val="double" w:sz="2" w:space="0" w:color="C0C0C0"/>
              <w:bottom w:val="double" w:sz="2" w:space="0" w:color="C0C0C0"/>
              <w:right w:val="nil"/>
            </w:tcBorders>
            <w:hideMark/>
          </w:tcPr>
          <w:p w14:paraId="539BE778"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F0BD26B"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F5E532C" w14:textId="77777777" w:rsidTr="00936E31">
        <w:tc>
          <w:tcPr>
            <w:tcW w:w="1710" w:type="dxa"/>
            <w:gridSpan w:val="4"/>
            <w:tcBorders>
              <w:top w:val="double" w:sz="2" w:space="0" w:color="C0C0C0"/>
              <w:left w:val="double" w:sz="2" w:space="0" w:color="C0C0C0"/>
              <w:bottom w:val="double" w:sz="2" w:space="0" w:color="C0C0C0"/>
              <w:right w:val="nil"/>
            </w:tcBorders>
            <w:hideMark/>
          </w:tcPr>
          <w:p w14:paraId="02F4DCC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06C6E670"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1782FAE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6DF704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4E4447B"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1423E03D"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6923A690" w14:textId="77777777" w:rsidTr="00936E31">
        <w:tc>
          <w:tcPr>
            <w:tcW w:w="1815" w:type="dxa"/>
            <w:gridSpan w:val="5"/>
            <w:tcBorders>
              <w:top w:val="double" w:sz="2" w:space="0" w:color="C0C0C0"/>
              <w:left w:val="double" w:sz="2" w:space="0" w:color="C0C0C0"/>
              <w:bottom w:val="double" w:sz="2" w:space="0" w:color="C0C0C0"/>
              <w:right w:val="nil"/>
            </w:tcBorders>
            <w:hideMark/>
          </w:tcPr>
          <w:p w14:paraId="20A99A5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259395A3"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29E05C5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F4446E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9620E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61E3543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5A2D95A" w14:textId="77777777" w:rsidTr="00936E31">
        <w:tc>
          <w:tcPr>
            <w:tcW w:w="1425" w:type="dxa"/>
            <w:gridSpan w:val="3"/>
            <w:tcBorders>
              <w:top w:val="double" w:sz="2" w:space="0" w:color="C0C0C0"/>
              <w:left w:val="double" w:sz="2" w:space="0" w:color="C0C0C0"/>
              <w:bottom w:val="double" w:sz="2" w:space="0" w:color="C0C0C0"/>
              <w:right w:val="nil"/>
            </w:tcBorders>
            <w:hideMark/>
          </w:tcPr>
          <w:p w14:paraId="17B9CC90"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4DE9798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10E7A88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2239FCC5"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bl>
    <w:p w14:paraId="7379059E" w14:textId="77777777" w:rsidR="00936E31" w:rsidRDefault="00936E31" w:rsidP="00936E3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w:t>
      </w:r>
    </w:p>
    <w:p w14:paraId="04D979E2" w14:textId="77777777" w:rsidR="00936E31" w:rsidRDefault="00936E31" w:rsidP="00936E31">
      <w:pPr>
        <w:suppressAutoHyphens/>
        <w:spacing w:before="119" w:after="240" w:line="240" w:lineRule="auto"/>
        <w:jc w:val="center"/>
        <w:rPr>
          <w:rFonts w:ascii="Tahoma" w:eastAsia="Times New Roman" w:hAnsi="Tahoma" w:cs="Tahoma"/>
          <w:b/>
          <w:bCs/>
          <w:sz w:val="18"/>
          <w:szCs w:val="18"/>
          <w:lang w:eastAsia="ar-SA"/>
        </w:rPr>
      </w:pPr>
      <w:r>
        <w:rPr>
          <w:rFonts w:ascii="Tahoma" w:eastAsia="Times New Roman" w:hAnsi="Tahoma" w:cs="Tahoma"/>
          <w:b/>
          <w:sz w:val="20"/>
          <w:szCs w:val="20"/>
          <w:lang w:eastAsia="ar-SA"/>
        </w:rPr>
        <w:t>CHIEDE</w:t>
      </w:r>
    </w:p>
    <w:p w14:paraId="262593C4" w14:textId="77777777" w:rsidR="00936E31" w:rsidRDefault="00936E31" w:rsidP="00936E31">
      <w:pPr>
        <w:suppressAutoHyphens/>
        <w:spacing w:before="119" w:after="240" w:line="240" w:lineRule="auto"/>
        <w:jc w:val="both"/>
        <w:rPr>
          <w:rFonts w:ascii="Tahoma" w:eastAsia="Times New Roman" w:hAnsi="Tahoma" w:cs="Tahoma"/>
          <w:color w:val="000000"/>
          <w:sz w:val="20"/>
          <w:szCs w:val="20"/>
          <w:lang w:eastAsia="ar-SA"/>
        </w:rPr>
      </w:pPr>
      <w:r>
        <w:rPr>
          <w:rFonts w:ascii="Tahoma" w:eastAsia="Times New Roman" w:hAnsi="Tahoma" w:cs="Tahoma"/>
          <w:b/>
          <w:bCs/>
          <w:sz w:val="18"/>
          <w:szCs w:val="18"/>
          <w:lang w:eastAsia="ar-SA"/>
        </w:rPr>
        <w:t xml:space="preserve">di partecipare alla gara indicata in oggetto </w:t>
      </w:r>
      <w:r>
        <w:rPr>
          <w:rFonts w:ascii="Tahoma" w:eastAsia="Times New Roman" w:hAnsi="Tahoma" w:cs="Tahoma"/>
          <w:sz w:val="20"/>
          <w:szCs w:val="20"/>
          <w:lang w:eastAsia="ar-SA"/>
        </w:rPr>
        <w:t>come:</w:t>
      </w:r>
    </w:p>
    <w:p w14:paraId="0AA296AE"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singolo;</w:t>
      </w:r>
    </w:p>
    <w:p w14:paraId="1A7B47D6"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capogruppo di associazione temporanea di imprese o di consorzio ex art. 45, comma 2, lett. d) ed </w:t>
      </w:r>
      <w:proofErr w:type="gramStart"/>
      <w:r>
        <w:rPr>
          <w:rFonts w:ascii="Tahoma" w:eastAsia="Times New Roman" w:hAnsi="Tahoma" w:cs="Tahoma"/>
          <w:color w:val="000000"/>
          <w:sz w:val="20"/>
          <w:szCs w:val="20"/>
          <w:lang w:eastAsia="ar-SA"/>
        </w:rPr>
        <w:t>e</w:t>
      </w:r>
      <w:proofErr w:type="gramEnd"/>
      <w:r>
        <w:rPr>
          <w:rFonts w:ascii="Tahoma" w:eastAsia="Times New Roman" w:hAnsi="Tahoma" w:cs="Tahoma"/>
          <w:color w:val="000000"/>
          <w:sz w:val="20"/>
          <w:szCs w:val="20"/>
          <w:lang w:eastAsia="ar-SA"/>
        </w:rPr>
        <w:t>) del D. Lgs. n. 50/2016;</w:t>
      </w:r>
    </w:p>
    <w:p w14:paraId="067FA02E"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6930CA78"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di tipo orizzontale □ di tipo verticale □ di tipo misto</w:t>
      </w:r>
    </w:p>
    <w:p w14:paraId="0FD43B8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mandante di Raggruppamento Temporaneo di concorrenti o di Consorzio ex art. 45, comma 2, lett. d) ed </w:t>
      </w:r>
      <w:proofErr w:type="gramStart"/>
      <w:r>
        <w:rPr>
          <w:rFonts w:ascii="Tahoma" w:eastAsia="Times New Roman" w:hAnsi="Tahoma" w:cs="Tahoma"/>
          <w:color w:val="000000"/>
          <w:sz w:val="20"/>
          <w:szCs w:val="20"/>
          <w:lang w:eastAsia="ar-SA"/>
        </w:rPr>
        <w:t>e</w:t>
      </w:r>
      <w:proofErr w:type="gramEnd"/>
      <w:r>
        <w:rPr>
          <w:rFonts w:ascii="Tahoma" w:eastAsia="Times New Roman" w:hAnsi="Tahoma" w:cs="Tahoma"/>
          <w:color w:val="000000"/>
          <w:sz w:val="20"/>
          <w:szCs w:val="20"/>
          <w:lang w:eastAsia="ar-SA"/>
        </w:rPr>
        <w:t xml:space="preserve">)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5BFD87E2"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costituendo □ già costituito</w:t>
      </w:r>
    </w:p>
    <w:p w14:paraId="2852C604"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di tipo orizzontale □ di tipo verticale □ di tipo misto</w:t>
      </w:r>
    </w:p>
    <w:p w14:paraId="0A8343E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fra società cooperative di produzione e lavoro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68D17E9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tra imprese artigiane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14:paraId="47F32A9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stabile ex art. 45, comma 2, lett. c) del D Lgs. 50/2016;</w:t>
      </w:r>
    </w:p>
    <w:p w14:paraId="56B6EA94"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designata quale consorziata esecutrice;</w:t>
      </w:r>
    </w:p>
    <w:p w14:paraId="42522148" w14:textId="77777777" w:rsidR="00936E31" w:rsidRDefault="00936E31" w:rsidP="00936E31">
      <w:pPr>
        <w:numPr>
          <w:ilvl w:val="0"/>
          <w:numId w:val="1"/>
        </w:numPr>
        <w:suppressAutoHyphens/>
        <w:spacing w:before="120" w:after="120" w:line="36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operatore economico stabilito in altro Stato membro ex art. 45,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14:paraId="392E012E"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che si avvale di operatore economico ausiliario;</w:t>
      </w:r>
    </w:p>
    <w:p w14:paraId="34F021C5"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ausiliario;</w:t>
      </w:r>
    </w:p>
    <w:p w14:paraId="7A3C83B3" w14:textId="5D6E9152" w:rsidR="00936E31" w:rsidRPr="00936E31"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cooptato;</w:t>
      </w:r>
    </w:p>
    <w:p w14:paraId="7E955BD7"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aggregazione di imprese aderenti al contratto di rete _________________________________________ (</w:t>
      </w:r>
      <w:r>
        <w:rPr>
          <w:rFonts w:ascii="Tahoma" w:eastAsia="Times New Roman" w:hAnsi="Tahoma" w:cs="Tahoma"/>
          <w:i/>
          <w:color w:val="000000"/>
          <w:sz w:val="20"/>
          <w:szCs w:val="20"/>
          <w:lang w:eastAsia="ar-SA"/>
        </w:rPr>
        <w:t>specificare la forma</w:t>
      </w:r>
      <w:r>
        <w:rPr>
          <w:rFonts w:ascii="Tahoma" w:eastAsia="Times New Roman" w:hAnsi="Tahoma" w:cs="Tahoma"/>
          <w:color w:val="000000"/>
          <w:sz w:val="20"/>
          <w:szCs w:val="20"/>
          <w:lang w:eastAsia="ar-SA"/>
        </w:rPr>
        <w:t>);</w:t>
      </w:r>
    </w:p>
    <w:p w14:paraId="42F14403" w14:textId="77777777" w:rsidR="00936E31" w:rsidRDefault="00936E31" w:rsidP="00936E31">
      <w:pPr>
        <w:suppressAutoHyphens/>
        <w:spacing w:after="62" w:line="240" w:lineRule="auto"/>
        <w:ind w:left="426"/>
        <w:jc w:val="center"/>
        <w:rPr>
          <w:rFonts w:ascii="Tahoma" w:eastAsia="Times New Roman" w:hAnsi="Tahoma" w:cs="Tahoma"/>
          <w:color w:val="000000"/>
          <w:sz w:val="20"/>
          <w:szCs w:val="20"/>
          <w:lang w:eastAsia="ar-SA"/>
        </w:rPr>
      </w:pPr>
    </w:p>
    <w:p w14:paraId="3CCAF923" w14:textId="77777777" w:rsidR="00936E31" w:rsidRDefault="00936E31" w:rsidP="00936E31">
      <w:pPr>
        <w:suppressAutoHyphens/>
        <w:spacing w:before="119" w:after="0" w:line="240" w:lineRule="auto"/>
        <w:jc w:val="center"/>
        <w:rPr>
          <w:rFonts w:ascii="Tahoma" w:eastAsia="Times New Roman" w:hAnsi="Tahoma" w:cs="Tahoma"/>
          <w:bCs/>
          <w:sz w:val="20"/>
          <w:szCs w:val="20"/>
          <w:lang w:eastAsia="ar-SA"/>
        </w:rPr>
      </w:pPr>
      <w:r>
        <w:rPr>
          <w:rFonts w:ascii="Tahoma" w:eastAsia="Times New Roman" w:hAnsi="Tahoma" w:cs="Tahoma"/>
          <w:b/>
          <w:sz w:val="20"/>
          <w:szCs w:val="20"/>
          <w:lang w:eastAsia="ar-SA"/>
        </w:rPr>
        <w:t>e DICHIARA</w:t>
      </w:r>
    </w:p>
    <w:p w14:paraId="51C48995"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7BDEF91C"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p>
    <w:p w14:paraId="34079B29" w14:textId="77777777" w:rsidR="00936E31" w:rsidRDefault="00936E31" w:rsidP="00936E31">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22D854A1"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60336B12"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2F9F6F6D"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128272EE"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317FCF22" w14:textId="77777777" w:rsidR="00936E31" w:rsidRDefault="00936E31" w:rsidP="00936E31">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0F3A0773" w14:textId="77777777" w:rsidR="00936E31" w:rsidRDefault="00936E31" w:rsidP="00936E31">
      <w:pPr>
        <w:numPr>
          <w:ilvl w:val="1"/>
          <w:numId w:val="1"/>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03C6DD1" w14:textId="49B03EF8"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sidRPr="00936E31">
        <w:rPr>
          <w:rFonts w:ascii="Tahoma" w:eastAsia="Times New Roman" w:hAnsi="Tahoma" w:cs="Tahoma"/>
          <w:color w:val="000000"/>
          <w:sz w:val="20"/>
          <w:szCs w:val="20"/>
          <w:lang w:eastAsia="ar-SA"/>
        </w:rPr>
        <w:lastRenderedPageBreak/>
        <w:t xml:space="preserve">di aver visitato i luoghi dove devono eseguirsi i lavori </w:t>
      </w:r>
      <w:r>
        <w:rPr>
          <w:rFonts w:ascii="Tahoma" w:eastAsia="Times New Roman" w:hAnsi="Tahoma" w:cs="Tahoma"/>
          <w:color w:val="000000"/>
          <w:sz w:val="20"/>
          <w:szCs w:val="20"/>
          <w:lang w:eastAsia="ar-SA"/>
        </w:rPr>
        <w:t>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694DB6C0"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6568DD0F"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02F56537"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bando e del disciplinare di gara, in tutte le loro parti, e di accettare tutte le condizioni e prescrizioni contenute nei sopra citati atti;</w:t>
      </w:r>
    </w:p>
    <w:p w14:paraId="1B389D83"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bCs/>
          <w:kern w:val="2"/>
          <w:sz w:val="20"/>
          <w:szCs w:val="20"/>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65FF7CB6"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(o della scadenza intermedia nel caso di partecipazione da parte di un consorzio) della certificazione SOA posseduta;</w:t>
      </w:r>
    </w:p>
    <w:p w14:paraId="156045F6" w14:textId="77777777" w:rsidR="00936E31" w:rsidRDefault="00936E31" w:rsidP="00936E31">
      <w:pPr>
        <w:suppressAutoHyphens/>
        <w:spacing w:before="119"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29689ACD"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(o della scadenza intermedia nel caso di partecipazione da parte di un consorzio) della certificazione SOA posseduta, ma l'impresa ha richiesto la verifica in data ________________;</w:t>
      </w:r>
    </w:p>
    <w:p w14:paraId="2D07794C" w14:textId="77777777" w:rsidR="00936E31" w:rsidRDefault="00936E31" w:rsidP="00936E31">
      <w:pPr>
        <w:suppressAutoHyphens/>
        <w:spacing w:before="119" w:after="0" w:line="240" w:lineRule="auto"/>
        <w:jc w:val="center"/>
        <w:rPr>
          <w:rFonts w:ascii="Tahoma" w:eastAsia="Times New Roman" w:hAnsi="Tahoma" w:cs="Tahoma"/>
          <w:b/>
          <w:bCs/>
          <w:kern w:val="2"/>
          <w:sz w:val="20"/>
          <w:szCs w:val="20"/>
          <w:lang w:eastAsia="ar-SA"/>
        </w:rPr>
      </w:pPr>
      <w:r>
        <w:rPr>
          <w:rFonts w:ascii="Tahoma" w:eastAsia="Times New Roman" w:hAnsi="Tahoma" w:cs="Tahoma"/>
          <w:b/>
          <w:i/>
          <w:iCs/>
          <w:kern w:val="2"/>
          <w:sz w:val="20"/>
          <w:szCs w:val="20"/>
          <w:lang w:eastAsia="ar-SA"/>
        </w:rPr>
        <w:t>e, inoltre:</w:t>
      </w:r>
    </w:p>
    <w:p w14:paraId="12C535C0"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32ABB1C3" w14:textId="77777777" w:rsidR="00936E31" w:rsidRDefault="00936E31" w:rsidP="00936E31">
      <w:pPr>
        <w:suppressAutoHyphens/>
        <w:spacing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7FCF435A" w14:textId="77777777" w:rsidR="00936E31" w:rsidRDefault="00936E31" w:rsidP="00936E31">
      <w:pPr>
        <w:numPr>
          <w:ilvl w:val="1"/>
          <w:numId w:val="2"/>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p>
    <w:p w14:paraId="4D57D8C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E23C7D2"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di non trovarsi in stato di liquidazione coatta o di concordato preventivo, e che non è in corso un procedimento per la dichiarazione di una di tali situazioni nei propri confronti;</w:t>
      </w:r>
    </w:p>
    <w:p w14:paraId="7DB59D59"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3B626C46"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49E08688"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4595E5B9"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229ACDA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7CFC17B"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683E484C" w14:textId="77777777" w:rsidR="00936E31" w:rsidRDefault="00936E31" w:rsidP="00936E31">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lastRenderedPageBreak/>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386889CA" w14:textId="77777777" w:rsidR="00936E31" w:rsidRDefault="00936E31" w:rsidP="00936E31">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1D7ADFBB" w14:textId="77777777" w:rsidR="00936E31" w:rsidRDefault="00936E31" w:rsidP="00936E31">
      <w:pPr>
        <w:numPr>
          <w:ilvl w:val="0"/>
          <w:numId w:val="1"/>
        </w:numPr>
        <w:suppressAutoHyphens/>
        <w:spacing w:before="120" w:after="120" w:line="240" w:lineRule="auto"/>
        <w:ind w:left="357"/>
        <w:jc w:val="both"/>
        <w:rPr>
          <w:rFonts w:ascii="Tahoma" w:eastAsia="Times New Roman" w:hAnsi="Tahoma" w:cs="Tahoma"/>
          <w:color w:val="000000"/>
          <w:sz w:val="20"/>
          <w:szCs w:val="20"/>
          <w:shd w:val="clear" w:color="auto" w:fill="FFFF0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CBDAC4" w14:textId="4136813C" w:rsidR="00BD3E2A" w:rsidRPr="00BD3E2A" w:rsidRDefault="00BD3E2A" w:rsidP="00BD3E2A">
      <w:pPr>
        <w:numPr>
          <w:ilvl w:val="0"/>
          <w:numId w:val="1"/>
        </w:numPr>
        <w:autoSpaceDE w:val="0"/>
        <w:autoSpaceDN w:val="0"/>
        <w:adjustRightInd w:val="0"/>
        <w:spacing w:after="120" w:line="240" w:lineRule="auto"/>
        <w:jc w:val="both"/>
        <w:rPr>
          <w:rFonts w:ascii="Tahoma" w:hAnsi="Tahoma" w:cs="Tahoma"/>
          <w:color w:val="000000"/>
          <w:sz w:val="20"/>
          <w:szCs w:val="20"/>
        </w:rPr>
      </w:pPr>
      <w:r w:rsidRPr="00BD3E2A">
        <w:rPr>
          <w:rFonts w:ascii="Tahoma" w:eastAsia="Tahoma" w:hAnsi="Tahoma" w:cs="Tahoma"/>
          <w:sz w:val="20"/>
          <w:lang w:eastAsia="it-IT" w:bidi="it-IT"/>
        </w:rPr>
        <w:t>di rispettare le specifiche tecniche e le clausole contrattuali contenute nei Criteri Ambientali Minimi (CAM) approvati con Decreto Ministero dell’Ambiente e della Tutela del Territorio e del Mare 11/10/2017, pubblicati in Gazzetta Ufficiale del 6/11/2017, n. 259;</w:t>
      </w:r>
    </w:p>
    <w:p w14:paraId="0604118F" w14:textId="7CEBC2DE" w:rsidR="006945B4" w:rsidRDefault="006945B4" w:rsidP="006945B4">
      <w:pPr>
        <w:numPr>
          <w:ilvl w:val="0"/>
          <w:numId w:val="1"/>
        </w:numPr>
        <w:suppressAutoHyphens/>
        <w:spacing w:before="119" w:after="120" w:line="240" w:lineRule="auto"/>
        <w:jc w:val="both"/>
        <w:rPr>
          <w:rFonts w:ascii="Tahoma" w:eastAsia="Times New Roman" w:hAnsi="Tahoma" w:cs="Tahoma"/>
          <w:color w:val="000000"/>
          <w:sz w:val="20"/>
          <w:szCs w:val="20"/>
          <w:lang w:eastAsia="ar-SA" w:bidi="it-IT"/>
        </w:rPr>
      </w:pPr>
      <w:r w:rsidRPr="00251BC4">
        <w:rPr>
          <w:rFonts w:ascii="Tahoma" w:eastAsia="Times New Roman" w:hAnsi="Tahoma" w:cs="Tahoma"/>
          <w:color w:val="000000"/>
          <w:sz w:val="20"/>
          <w:szCs w:val="20"/>
          <w:lang w:eastAsia="ar-SA" w:bidi="it-IT"/>
        </w:rPr>
        <w:t xml:space="preserve">di essere edotto degli obblighi derivanti dal Codice di Comportamento dei dipendenti pubblici del Comune di Alta Val Tidone, </w:t>
      </w:r>
      <w:r w:rsidRPr="00251BC4">
        <w:rPr>
          <w:rFonts w:ascii="Tahoma" w:eastAsia="Tahoma" w:hAnsi="Tahoma" w:cs="Tahoma"/>
          <w:sz w:val="20"/>
          <w:lang w:eastAsia="it-IT" w:bidi="it-IT"/>
        </w:rPr>
        <w:t xml:space="preserve">approvato con Delibera Giunta Comunale n. 08 del 01/01/2022, </w:t>
      </w:r>
      <w:r w:rsidRPr="00251BC4">
        <w:rPr>
          <w:rFonts w:ascii="Tahoma" w:eastAsia="Times New Roman" w:hAnsi="Tahoma" w:cs="Tahoma"/>
          <w:color w:val="000000"/>
          <w:sz w:val="20"/>
          <w:szCs w:val="20"/>
          <w:lang w:eastAsia="ar-SA" w:bidi="it-IT"/>
        </w:rPr>
        <w:t>e di impegnarsi, in caso di aggiudicazione, a osservare e far osservare ai propri dipendenti e collaboratori il suddetto codice, pena la risoluzione del contratto;</w:t>
      </w:r>
    </w:p>
    <w:p w14:paraId="652261E8" w14:textId="77777777" w:rsidR="006945B4" w:rsidRPr="00332660" w:rsidRDefault="006945B4" w:rsidP="006945B4">
      <w:pPr>
        <w:numPr>
          <w:ilvl w:val="0"/>
          <w:numId w:val="1"/>
        </w:numPr>
        <w:suppressAutoHyphens/>
        <w:spacing w:before="119" w:after="60" w:line="240" w:lineRule="auto"/>
        <w:jc w:val="both"/>
        <w:rPr>
          <w:rFonts w:ascii="Tahoma" w:eastAsia="Times New Roman" w:hAnsi="Tahoma" w:cs="Tahoma"/>
          <w:color w:val="000000"/>
          <w:sz w:val="20"/>
          <w:szCs w:val="20"/>
          <w:lang w:eastAsia="ar-SA" w:bidi="it-IT"/>
        </w:rPr>
      </w:pPr>
      <w:r w:rsidRPr="00332660">
        <w:rPr>
          <w:rFonts w:ascii="Tahoma" w:eastAsia="Times New Roman" w:hAnsi="Tahoma" w:cs="Tahoma"/>
          <w:color w:val="000000"/>
          <w:sz w:val="20"/>
          <w:szCs w:val="20"/>
          <w:lang w:eastAsia="ar-SA" w:bidi="it-IT"/>
        </w:rPr>
        <w:t xml:space="preserve">di accettare le clausole </w:t>
      </w:r>
      <w:r>
        <w:rPr>
          <w:rFonts w:ascii="Tahoma" w:eastAsia="Tahoma" w:hAnsi="Tahoma" w:cs="Tahoma"/>
          <w:sz w:val="20"/>
          <w:lang w:eastAsia="it-IT" w:bidi="it-IT"/>
        </w:rPr>
        <w:t>de</w:t>
      </w:r>
      <w:r w:rsidRPr="00332660">
        <w:rPr>
          <w:rFonts w:ascii="Tahoma" w:eastAsia="Tahoma" w:hAnsi="Tahoma" w:cs="Tahoma"/>
          <w:sz w:val="20"/>
          <w:lang w:eastAsia="it-IT" w:bidi="it-IT"/>
        </w:rPr>
        <w:t>l “</w:t>
      </w:r>
      <w:r w:rsidRPr="00332660">
        <w:rPr>
          <w:rFonts w:ascii="Tahoma" w:eastAsia="Tahoma" w:hAnsi="Tahoma" w:cs="Tahoma"/>
          <w:b/>
          <w:bCs/>
          <w:i/>
          <w:sz w:val="20"/>
          <w:lang w:eastAsia="it-IT" w:bidi="it-IT"/>
        </w:rPr>
        <w:t>Protocollo d'intesa per la prevenzione dei tentativi di infiltrazione della criminalità organizzata nel settore degli appalti e concessioni di lavori pubblici</w:t>
      </w:r>
      <w:r w:rsidRPr="00332660">
        <w:rPr>
          <w:rFonts w:ascii="Tahoma" w:eastAsia="Tahoma" w:hAnsi="Tahoma" w:cs="Tahoma"/>
          <w:sz w:val="20"/>
          <w:lang w:eastAsia="it-IT" w:bidi="it-IT"/>
        </w:rPr>
        <w:t>” sottoscritto dal Comune di Alta Val Tidone e la Prefettura di Piacenza in data 04/04/2023, consultabile al presente collegamento:</w:t>
      </w:r>
    </w:p>
    <w:p w14:paraId="7312DBA4" w14:textId="77777777" w:rsidR="006945B4" w:rsidRPr="00332660" w:rsidRDefault="00000000" w:rsidP="006945B4">
      <w:pPr>
        <w:spacing w:after="120" w:line="244" w:lineRule="exact"/>
        <w:ind w:left="425"/>
        <w:jc w:val="both"/>
        <w:rPr>
          <w:rFonts w:ascii="Tahoma" w:eastAsia="Tahoma" w:hAnsi="Tahoma" w:cs="Tahoma"/>
          <w:sz w:val="20"/>
          <w:lang w:eastAsia="it-IT" w:bidi="it-IT"/>
        </w:rPr>
      </w:pPr>
      <w:hyperlink r:id="rId5" w:history="1">
        <w:r w:rsidR="006945B4" w:rsidRPr="00332660">
          <w:rPr>
            <w:rFonts w:ascii="Tahoma" w:eastAsia="Tahoma" w:hAnsi="Tahoma" w:cs="Tahoma"/>
            <w:color w:val="0000FF"/>
            <w:sz w:val="20"/>
            <w:u w:val="single"/>
            <w:lang w:eastAsia="it-IT" w:bidi="it-IT"/>
          </w:rPr>
          <w:t>http://www.prefettura.it/piacenza/contenuti/Intesa_per_la_legalit_agrave_e_la_prevenzione_dei_tentativi_d_infiltrazione_criminale_con_il_comune_di_alta_val_tidone-16293958.htm</w:t>
        </w:r>
      </w:hyperlink>
    </w:p>
    <w:p w14:paraId="6A9FA265" w14:textId="5CEC54F7" w:rsidR="00936E31" w:rsidRDefault="00936E31" w:rsidP="00936E31">
      <w:pPr>
        <w:numPr>
          <w:ilvl w:val="0"/>
          <w:numId w:val="4"/>
        </w:numPr>
        <w:suppressAutoHyphens/>
        <w:spacing w:before="119" w:after="62"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0925DB68"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14:paraId="0C5EC8AD" w14:textId="77777777" w:rsidR="00936E31" w:rsidRDefault="00936E31" w:rsidP="00936E31">
      <w:pPr>
        <w:suppressAutoHyphens/>
        <w:spacing w:before="119" w:after="240" w:line="240" w:lineRule="auto"/>
        <w:jc w:val="center"/>
      </w:pPr>
    </w:p>
    <w:p w14:paraId="2C7ED897" w14:textId="77777777" w:rsidR="0050106E" w:rsidRDefault="0050106E"/>
    <w:sectPr w:rsidR="005010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242E3D6B"/>
    <w:multiLevelType w:val="multilevel"/>
    <w:tmpl w:val="F41A1B18"/>
    <w:lvl w:ilvl="0">
      <w:start w:val="1"/>
      <w:numFmt w:val="bullet"/>
      <w:lvlText w:val=""/>
      <w:lvlJc w:val="left"/>
      <w:pPr>
        <w:tabs>
          <w:tab w:val="num" w:pos="0"/>
        </w:tabs>
        <w:ind w:left="360" w:hanging="360"/>
      </w:pPr>
      <w:rPr>
        <w:rFonts w:ascii="Symbol" w:hAnsi="Symbol" w:cs="Times New Roman" w:hint="default"/>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4" w15:restartNumberingAfterBreak="0">
    <w:nsid w:val="5A3C02FD"/>
    <w:multiLevelType w:val="hybridMultilevel"/>
    <w:tmpl w:val="94006F84"/>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690180028">
    <w:abstractNumId w:val="1"/>
  </w:num>
  <w:num w:numId="2" w16cid:durableId="1537616483">
    <w:abstractNumId w:val="0"/>
  </w:num>
  <w:num w:numId="3" w16cid:durableId="1108352613">
    <w:abstractNumId w:val="3"/>
  </w:num>
  <w:num w:numId="4" w16cid:durableId="324362459">
    <w:abstractNumId w:val="2"/>
  </w:num>
  <w:num w:numId="5" w16cid:durableId="1806314421">
    <w:abstractNumId w:val="2"/>
  </w:num>
  <w:num w:numId="6" w16cid:durableId="1745444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38"/>
    <w:rsid w:val="00056F42"/>
    <w:rsid w:val="00267F5D"/>
    <w:rsid w:val="00400523"/>
    <w:rsid w:val="00477838"/>
    <w:rsid w:val="00483D45"/>
    <w:rsid w:val="0050106E"/>
    <w:rsid w:val="005D36BC"/>
    <w:rsid w:val="00603D9A"/>
    <w:rsid w:val="006945B4"/>
    <w:rsid w:val="0088110C"/>
    <w:rsid w:val="00936E31"/>
    <w:rsid w:val="00A42CA5"/>
    <w:rsid w:val="00B1623F"/>
    <w:rsid w:val="00BD3E2A"/>
    <w:rsid w:val="00C321EC"/>
    <w:rsid w:val="00CB422A"/>
    <w:rsid w:val="00F04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04E2"/>
  <w15:chartTrackingRefBased/>
  <w15:docId w15:val="{6A036949-1362-450B-A470-810E3943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6E3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6E31"/>
    <w:rPr>
      <w:color w:val="0563C1" w:themeColor="hyperlink"/>
      <w:u w:val="single"/>
    </w:rPr>
  </w:style>
  <w:style w:type="paragraph" w:styleId="Paragrafoelenco">
    <w:name w:val="List Paragraph"/>
    <w:basedOn w:val="Normale"/>
    <w:uiPriority w:val="34"/>
    <w:qFormat/>
    <w:rsid w:val="00936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0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efettura.it/piacenza/contenuti/Intesa_per_la_legalit_agrave_e_la_prevenzione_dei_tentativi_d_infiltrazione_criminale_con_il_comune_di_alta_val_tidone-16293958.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1831</Words>
  <Characters>10442</Characters>
  <Application>Microsoft Office Word</Application>
  <DocSecurity>0</DocSecurity>
  <Lines>87</Lines>
  <Paragraphs>24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Burgazzi, Ramona</cp:lastModifiedBy>
  <cp:revision>16</cp:revision>
  <dcterms:created xsi:type="dcterms:W3CDTF">2022-02-16T13:28:00Z</dcterms:created>
  <dcterms:modified xsi:type="dcterms:W3CDTF">2023-06-08T08:35:00Z</dcterms:modified>
</cp:coreProperties>
</file>